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D9F9" w14:textId="77777777" w:rsidR="00BE39BB" w:rsidRDefault="00BE39BB" w:rsidP="000B173C">
      <w:pPr>
        <w:rPr>
          <w:b/>
          <w:bCs/>
          <w:i/>
          <w:iCs/>
        </w:rPr>
      </w:pPr>
    </w:p>
    <w:p w14:paraId="5DD9F96F" w14:textId="77777777" w:rsidR="00BE39BB" w:rsidRDefault="00BE39BB" w:rsidP="000B173C">
      <w:pPr>
        <w:rPr>
          <w:b/>
          <w:bCs/>
          <w:i/>
          <w:iCs/>
        </w:rPr>
      </w:pPr>
    </w:p>
    <w:p w14:paraId="284735A2" w14:textId="1D769D44" w:rsidR="000B173C" w:rsidRPr="00BE39BB" w:rsidRDefault="000B173C" w:rsidP="000B173C">
      <w:pPr>
        <w:rPr>
          <w:b/>
          <w:bCs/>
          <w:i/>
          <w:iCs/>
          <w:sz w:val="28"/>
          <w:szCs w:val="28"/>
        </w:rPr>
      </w:pPr>
      <w:r w:rsidRPr="00BE39BB">
        <w:rPr>
          <w:b/>
          <w:bCs/>
          <w:i/>
          <w:iCs/>
          <w:sz w:val="28"/>
          <w:szCs w:val="28"/>
        </w:rPr>
        <w:t xml:space="preserve">Rupert’s Land News </w:t>
      </w:r>
      <w:r w:rsidRPr="00BE39BB">
        <w:rPr>
          <w:b/>
          <w:bCs/>
          <w:sz w:val="28"/>
          <w:szCs w:val="28"/>
        </w:rPr>
        <w:t xml:space="preserve">is </w:t>
      </w:r>
      <w:r w:rsidR="00BE39BB">
        <w:rPr>
          <w:b/>
          <w:bCs/>
          <w:sz w:val="28"/>
          <w:szCs w:val="28"/>
        </w:rPr>
        <w:t>hiring</w:t>
      </w:r>
      <w:r w:rsidRPr="00BE39BB">
        <w:rPr>
          <w:b/>
          <w:bCs/>
          <w:sz w:val="28"/>
          <w:szCs w:val="28"/>
        </w:rPr>
        <w:t xml:space="preserve"> a Reporter</w:t>
      </w:r>
      <w:r w:rsidR="001B06CF" w:rsidRPr="00BE39BB">
        <w:rPr>
          <w:b/>
          <w:bCs/>
          <w:sz w:val="28"/>
          <w:szCs w:val="28"/>
        </w:rPr>
        <w:t>-</w:t>
      </w:r>
      <w:r w:rsidR="00F93B32">
        <w:rPr>
          <w:b/>
          <w:bCs/>
          <w:sz w:val="28"/>
          <w:szCs w:val="28"/>
        </w:rPr>
        <w:t>A</w:t>
      </w:r>
      <w:r w:rsidR="001B06CF" w:rsidRPr="00BE39BB">
        <w:rPr>
          <w:b/>
          <w:bCs/>
          <w:sz w:val="28"/>
          <w:szCs w:val="28"/>
        </w:rPr>
        <w:t>t-</w:t>
      </w:r>
      <w:r w:rsidRPr="00BE39BB">
        <w:rPr>
          <w:b/>
          <w:bCs/>
          <w:sz w:val="28"/>
          <w:szCs w:val="28"/>
        </w:rPr>
        <w:t>Large!</w:t>
      </w:r>
    </w:p>
    <w:p w14:paraId="4EE13F26" w14:textId="77777777" w:rsidR="000B173C" w:rsidRPr="004F4CAA" w:rsidRDefault="000B173C" w:rsidP="000B173C">
      <w:pPr>
        <w:rPr>
          <w:i/>
          <w:iCs/>
        </w:rPr>
      </w:pPr>
    </w:p>
    <w:p w14:paraId="32407098" w14:textId="77777777" w:rsidR="000B173C" w:rsidRDefault="000B173C" w:rsidP="000B173C">
      <w:r>
        <w:t xml:space="preserve">Are you interested in writing about the intersections of culture and the Anglican faith? Would you like to gain experience in faith-based reporting in your local community? The </w:t>
      </w:r>
      <w:r w:rsidRPr="00557FCC">
        <w:rPr>
          <w:i/>
          <w:iCs/>
        </w:rPr>
        <w:t>Rupert’s Land News</w:t>
      </w:r>
      <w:r>
        <w:t xml:space="preserve"> is recruiting for a Reporter-At-Large to join our RLN team!</w:t>
      </w:r>
    </w:p>
    <w:p w14:paraId="6D2C3E40" w14:textId="77777777" w:rsidR="000B173C" w:rsidRDefault="000B173C" w:rsidP="000B173C"/>
    <w:p w14:paraId="5EEBC5DE" w14:textId="7115E1E7" w:rsidR="000B173C" w:rsidRDefault="000B173C" w:rsidP="000B173C">
      <w:r>
        <w:t xml:space="preserve">The RLN Reporter-At-Large </w:t>
      </w:r>
      <w:r w:rsidR="00B52685">
        <w:t xml:space="preserve">will contribute one major news story to the RLN monthly magazine. This </w:t>
      </w:r>
      <w:r>
        <w:t xml:space="preserve">is a paid term position based in Winnipeg, Manitoba. The position begins </w:t>
      </w:r>
      <w:r w:rsidRPr="007938E4">
        <w:rPr>
          <w:b/>
          <w:bCs/>
        </w:rPr>
        <w:t xml:space="preserve">in </w:t>
      </w:r>
      <w:r w:rsidR="001F1997" w:rsidRPr="007938E4">
        <w:rPr>
          <w:b/>
          <w:bCs/>
        </w:rPr>
        <w:t>January</w:t>
      </w:r>
      <w:r w:rsidRPr="007938E4">
        <w:rPr>
          <w:b/>
          <w:bCs/>
        </w:rPr>
        <w:t xml:space="preserve"> 2022 and ends in June 2022</w:t>
      </w:r>
      <w:r>
        <w:t xml:space="preserve">. </w:t>
      </w:r>
    </w:p>
    <w:p w14:paraId="1612C55F" w14:textId="77777777" w:rsidR="000B173C" w:rsidRDefault="000B173C" w:rsidP="000B173C"/>
    <w:p w14:paraId="20B6CC40" w14:textId="12E5324B" w:rsidR="000B173C" w:rsidRPr="001F1997" w:rsidRDefault="000B173C" w:rsidP="000B173C">
      <w:pPr>
        <w:rPr>
          <w:b/>
          <w:bCs/>
        </w:rPr>
      </w:pPr>
      <w:r w:rsidRPr="00945B75">
        <w:rPr>
          <w:b/>
          <w:bCs/>
        </w:rPr>
        <w:t xml:space="preserve">About </w:t>
      </w:r>
      <w:r w:rsidRPr="00945B75">
        <w:rPr>
          <w:b/>
          <w:bCs/>
          <w:i/>
          <w:iCs/>
        </w:rPr>
        <w:t>Rupert’s Land News</w:t>
      </w:r>
      <w:r w:rsidRPr="00945B75">
        <w:rPr>
          <w:b/>
          <w:bCs/>
        </w:rPr>
        <w:t>:</w:t>
      </w:r>
      <w:r w:rsidR="001F1997">
        <w:rPr>
          <w:rFonts w:cstheme="minorHAnsi"/>
        </w:rPr>
        <w:br/>
      </w:r>
      <w:r w:rsidR="001F1997">
        <w:rPr>
          <w:rFonts w:cstheme="minorHAnsi"/>
        </w:rPr>
        <w:br/>
      </w:r>
      <w:r w:rsidR="00AC54EB" w:rsidRPr="00AC54EB">
        <w:rPr>
          <w:rFonts w:cstheme="minorHAnsi"/>
          <w:i/>
          <w:iCs/>
        </w:rPr>
        <w:t>Rupert’s Land News</w:t>
      </w:r>
      <w:r w:rsidR="00AC54EB" w:rsidRPr="00945B75">
        <w:rPr>
          <w:rFonts w:cstheme="minorHAnsi"/>
        </w:rPr>
        <w:t xml:space="preserve"> is the main communication tool for the Diocese of Rupert’s Land. </w:t>
      </w:r>
      <w:r w:rsidR="001F1997" w:rsidRPr="0093149F">
        <w:rPr>
          <w:rFonts w:ascii="Calibri" w:eastAsia="Times New Roman" w:hAnsi="Calibri" w:cs="Calibri"/>
          <w:color w:val="000000"/>
        </w:rPr>
        <w:t xml:space="preserve">Since 2014, </w:t>
      </w:r>
      <w:r w:rsidR="00AC54EB" w:rsidRPr="00AC54EB">
        <w:rPr>
          <w:rFonts w:ascii="Calibri" w:eastAsia="Times New Roman" w:hAnsi="Calibri" w:cs="Calibri"/>
          <w:color w:val="000000"/>
        </w:rPr>
        <w:t>RLN</w:t>
      </w:r>
      <w:r w:rsidR="00AC54EB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1F1997" w:rsidRPr="0093149F">
        <w:rPr>
          <w:rFonts w:ascii="Calibri" w:eastAsia="Times New Roman" w:hAnsi="Calibri" w:cs="Calibri"/>
          <w:color w:val="000000"/>
        </w:rPr>
        <w:t>has evolve</w:t>
      </w:r>
      <w:r w:rsidR="001F1997">
        <w:rPr>
          <w:rFonts w:ascii="Calibri" w:eastAsia="Times New Roman" w:hAnsi="Calibri" w:cs="Calibri"/>
          <w:color w:val="000000"/>
        </w:rPr>
        <w:t>d</w:t>
      </w:r>
      <w:r w:rsidR="001F1997" w:rsidRPr="0093149F">
        <w:rPr>
          <w:rFonts w:ascii="Calibri" w:eastAsia="Times New Roman" w:hAnsi="Calibri" w:cs="Calibri"/>
          <w:color w:val="000000"/>
        </w:rPr>
        <w:t xml:space="preserve"> and </w:t>
      </w:r>
      <w:r w:rsidR="001F1997">
        <w:rPr>
          <w:rFonts w:ascii="Calibri" w:eastAsia="Times New Roman" w:hAnsi="Calibri" w:cs="Calibri"/>
          <w:color w:val="000000"/>
        </w:rPr>
        <w:t xml:space="preserve">achieved status as an award-winning publication in faith journalism. </w:t>
      </w:r>
      <w:r w:rsidR="001F1997">
        <w:rPr>
          <w:rFonts w:cstheme="minorHAnsi"/>
        </w:rPr>
        <w:t>We</w:t>
      </w:r>
      <w:r w:rsidR="001F1997" w:rsidRPr="00945B75">
        <w:rPr>
          <w:rFonts w:cstheme="minorHAnsi"/>
        </w:rPr>
        <w:t xml:space="preserve"> publish 10 digital monthly issues per year from September to June. Each issue focuses on one topic designed to challenge readers’ faith in a deeper way; past topics have included Art, Disability, Transitions, Myth, and Prison-Writers. </w:t>
      </w:r>
      <w:r w:rsidR="001F1997">
        <w:rPr>
          <w:rFonts w:ascii="Calibri" w:eastAsia="Times New Roman" w:hAnsi="Calibri" w:cs="Calibri"/>
          <w:color w:val="000000"/>
        </w:rPr>
        <w:t xml:space="preserve">Our team, comprised of a part-time editor, </w:t>
      </w:r>
      <w:r w:rsidR="0075422F">
        <w:rPr>
          <w:rFonts w:ascii="Calibri" w:eastAsia="Times New Roman" w:hAnsi="Calibri" w:cs="Calibri"/>
          <w:color w:val="000000"/>
        </w:rPr>
        <w:t>external</w:t>
      </w:r>
      <w:r w:rsidR="001F1997">
        <w:rPr>
          <w:rFonts w:ascii="Calibri" w:eastAsia="Times New Roman" w:hAnsi="Calibri" w:cs="Calibri"/>
          <w:color w:val="000000"/>
        </w:rPr>
        <w:t xml:space="preserve"> designer, advertising manager, and volunteer advisory board, strives</w:t>
      </w:r>
      <w:r w:rsidR="001F1997" w:rsidRPr="0093149F">
        <w:rPr>
          <w:rFonts w:ascii="Calibri" w:eastAsia="Times New Roman" w:hAnsi="Calibri" w:cs="Calibri"/>
          <w:color w:val="000000"/>
        </w:rPr>
        <w:t xml:space="preserve"> </w:t>
      </w:r>
      <w:r w:rsidR="001F1997">
        <w:rPr>
          <w:rFonts w:ascii="Calibri" w:eastAsia="Times New Roman" w:hAnsi="Calibri" w:cs="Calibri"/>
          <w:color w:val="000000"/>
        </w:rPr>
        <w:t>to be innovative in the ways we serve</w:t>
      </w:r>
      <w:r w:rsidR="001F1997" w:rsidRPr="0093149F">
        <w:rPr>
          <w:rFonts w:ascii="Calibri" w:eastAsia="Times New Roman" w:hAnsi="Calibri" w:cs="Calibri"/>
          <w:color w:val="000000"/>
        </w:rPr>
        <w:t xml:space="preserve"> </w:t>
      </w:r>
      <w:r w:rsidR="001F1997">
        <w:rPr>
          <w:rFonts w:ascii="Calibri" w:eastAsia="Times New Roman" w:hAnsi="Calibri" w:cs="Calibri"/>
          <w:color w:val="000000"/>
        </w:rPr>
        <w:t>multiple demographics within</w:t>
      </w:r>
      <w:r w:rsidR="001F1997" w:rsidRPr="0093149F">
        <w:rPr>
          <w:rFonts w:ascii="Calibri" w:eastAsia="Times New Roman" w:hAnsi="Calibri" w:cs="Calibri"/>
          <w:color w:val="000000"/>
        </w:rPr>
        <w:t xml:space="preserve"> the Diocese of Rupert’s Land and the larger faith community.</w:t>
      </w:r>
    </w:p>
    <w:p w14:paraId="1FC6867F" w14:textId="77777777" w:rsidR="000B173C" w:rsidRDefault="000B173C" w:rsidP="000B173C"/>
    <w:p w14:paraId="1E228869" w14:textId="77777777" w:rsidR="000B173C" w:rsidRPr="00416C9D" w:rsidRDefault="000B173C" w:rsidP="000B173C">
      <w:pPr>
        <w:rPr>
          <w:b/>
          <w:bCs/>
        </w:rPr>
      </w:pPr>
      <w:r w:rsidRPr="00416C9D">
        <w:rPr>
          <w:b/>
          <w:bCs/>
        </w:rPr>
        <w:t>Position Description</w:t>
      </w:r>
    </w:p>
    <w:p w14:paraId="2DD7E88E" w14:textId="77777777" w:rsidR="000B173C" w:rsidRDefault="000B173C" w:rsidP="000B173C"/>
    <w:p w14:paraId="04A2E5C5" w14:textId="3D7CE40F" w:rsidR="00B52685" w:rsidRDefault="000B173C" w:rsidP="000B173C">
      <w:pPr>
        <w:pStyle w:val="ListParagraph"/>
        <w:numPr>
          <w:ilvl w:val="0"/>
          <w:numId w:val="3"/>
        </w:numPr>
      </w:pPr>
      <w:r>
        <w:t xml:space="preserve">The RLN Reporter-At-Large will </w:t>
      </w:r>
      <w:r w:rsidR="007A6DD4">
        <w:t xml:space="preserve">be responsible for </w:t>
      </w:r>
      <w:r w:rsidR="00AC54EB" w:rsidRPr="00AC54EB">
        <w:rPr>
          <w:b/>
          <w:bCs/>
        </w:rPr>
        <w:t>researching and</w:t>
      </w:r>
      <w:r w:rsidR="00AC54EB">
        <w:t xml:space="preserve"> </w:t>
      </w:r>
      <w:r w:rsidR="007A6DD4" w:rsidRPr="007A6DD4">
        <w:rPr>
          <w:b/>
          <w:bCs/>
        </w:rPr>
        <w:t>writing</w:t>
      </w:r>
      <w:r w:rsidRPr="007A6DD4">
        <w:rPr>
          <w:b/>
          <w:bCs/>
        </w:rPr>
        <w:t xml:space="preserve"> one faith-based </w:t>
      </w:r>
      <w:r w:rsidR="007A6DD4" w:rsidRPr="007A6DD4">
        <w:rPr>
          <w:b/>
          <w:bCs/>
        </w:rPr>
        <w:t>feature</w:t>
      </w:r>
      <w:r>
        <w:t xml:space="preserve"> </w:t>
      </w:r>
      <w:r w:rsidR="007A6DD4" w:rsidRPr="007A6DD4">
        <w:rPr>
          <w:b/>
          <w:bCs/>
        </w:rPr>
        <w:t xml:space="preserve">story </w:t>
      </w:r>
      <w:r>
        <w:t xml:space="preserve">for our monthly magazine. </w:t>
      </w:r>
      <w:r w:rsidR="00B52685">
        <w:t>This contribution will be more than just a news story but will serve as a voice for difficult or challenging topics in the diocese, providing valuable insight or opinion to a larger</w:t>
      </w:r>
      <w:r w:rsidR="0075422F">
        <w:t xml:space="preserve"> </w:t>
      </w:r>
      <w:r w:rsidR="00B52685">
        <w:t xml:space="preserve">conversation. </w:t>
      </w:r>
    </w:p>
    <w:p w14:paraId="0347B702" w14:textId="77777777" w:rsidR="000B173C" w:rsidRDefault="000B173C" w:rsidP="000B173C">
      <w:pPr>
        <w:pStyle w:val="ListParagraph"/>
        <w:numPr>
          <w:ilvl w:val="0"/>
          <w:numId w:val="3"/>
        </w:numPr>
      </w:pPr>
      <w:r w:rsidRPr="009F52EF">
        <w:t xml:space="preserve">Each story </w:t>
      </w:r>
      <w:r>
        <w:t>will</w:t>
      </w:r>
      <w:r w:rsidRPr="009F52EF">
        <w:t xml:space="preserve"> ideally tie into the given theme of </w:t>
      </w:r>
      <w:r>
        <w:t>our monthly</w:t>
      </w:r>
      <w:r w:rsidRPr="009F52EF">
        <w:t xml:space="preserve"> issue</w:t>
      </w:r>
      <w:r>
        <w:t>,</w:t>
      </w:r>
      <w:r w:rsidRPr="009F52EF">
        <w:t xml:space="preserve"> and focus on</w:t>
      </w:r>
    </w:p>
    <w:p w14:paraId="71447787" w14:textId="77777777" w:rsidR="000B173C" w:rsidRDefault="000B173C" w:rsidP="000B173C">
      <w:pPr>
        <w:pStyle w:val="ListParagraph"/>
        <w:numPr>
          <w:ilvl w:val="1"/>
          <w:numId w:val="3"/>
        </w:numPr>
      </w:pPr>
      <w:r>
        <w:t>stories</w:t>
      </w:r>
      <w:r w:rsidRPr="009F52EF">
        <w:t xml:space="preserve"> </w:t>
      </w:r>
      <w:r>
        <w:t xml:space="preserve">that are </w:t>
      </w:r>
      <w:r w:rsidRPr="009F52EF">
        <w:t xml:space="preserve">specific to the diocese and individual parishes, </w:t>
      </w:r>
      <w:r>
        <w:t>or</w:t>
      </w:r>
      <w:r w:rsidRPr="009F52EF">
        <w:t xml:space="preserve"> </w:t>
      </w:r>
    </w:p>
    <w:p w14:paraId="03EE48BC" w14:textId="5FFA50C7" w:rsidR="00B52685" w:rsidRDefault="000B173C" w:rsidP="00B52685">
      <w:pPr>
        <w:pStyle w:val="ListParagraph"/>
        <w:numPr>
          <w:ilvl w:val="1"/>
          <w:numId w:val="3"/>
        </w:numPr>
      </w:pPr>
      <w:r>
        <w:t>stories</w:t>
      </w:r>
      <w:r w:rsidRPr="009F52EF">
        <w:t xml:space="preserve"> that </w:t>
      </w:r>
      <w:r>
        <w:t>are</w:t>
      </w:r>
      <w:r w:rsidRPr="009F52EF">
        <w:t xml:space="preserve"> part of a larger cultural conversation a</w:t>
      </w:r>
      <w:r>
        <w:t xml:space="preserve">nd </w:t>
      </w:r>
      <w:r w:rsidRPr="009F52EF">
        <w:t xml:space="preserve">intersect with life </w:t>
      </w:r>
      <w:r w:rsidR="007A6DD4">
        <w:t>in</w:t>
      </w:r>
      <w:r w:rsidRPr="009F52EF">
        <w:t xml:space="preserve"> the diocese. </w:t>
      </w:r>
    </w:p>
    <w:p w14:paraId="297681B9" w14:textId="0AC3678F" w:rsidR="00B52685" w:rsidRDefault="000B173C" w:rsidP="00B52685">
      <w:pPr>
        <w:pStyle w:val="ListParagraph"/>
        <w:numPr>
          <w:ilvl w:val="0"/>
          <w:numId w:val="3"/>
        </w:numPr>
      </w:pPr>
      <w:r>
        <w:t xml:space="preserve">The RLN Reporter-At-Large will </w:t>
      </w:r>
      <w:r w:rsidR="001F1997">
        <w:t>report</w:t>
      </w:r>
      <w:r>
        <w:t xml:space="preserve"> directly </w:t>
      </w:r>
      <w:r w:rsidR="001F1997">
        <w:t>to</w:t>
      </w:r>
      <w:r>
        <w:t xml:space="preserve"> the RLN Editor, meeting once a month to pitch stories and collaborate on ideas. </w:t>
      </w:r>
      <w:r w:rsidR="00B52685">
        <w:t xml:space="preserve">RLN publishes 10 monthly issues per year, but the RLN Reporter-At-Large will begin in January 2022. They will be responsible for producing 5 articles (from February to June 2022) within the 2021-2022 publication cycle. </w:t>
      </w:r>
    </w:p>
    <w:p w14:paraId="00F69382" w14:textId="54806A6C" w:rsidR="000B173C" w:rsidRPr="00AC54EB" w:rsidRDefault="000B173C" w:rsidP="004918BC">
      <w:pPr>
        <w:pStyle w:val="ListParagraph"/>
        <w:numPr>
          <w:ilvl w:val="0"/>
          <w:numId w:val="3"/>
        </w:numPr>
        <w:rPr>
          <w:b/>
          <w:bCs/>
        </w:rPr>
      </w:pPr>
      <w:r>
        <w:t>This is a term student position</w:t>
      </w:r>
      <w:r w:rsidR="00AC54EB">
        <w:t>. S</w:t>
      </w:r>
      <w:r>
        <w:t xml:space="preserve">alary will be </w:t>
      </w:r>
      <w:r w:rsidRPr="00AC54EB">
        <w:rPr>
          <w:b/>
          <w:bCs/>
        </w:rPr>
        <w:t>paid out per story</w:t>
      </w:r>
      <w:r w:rsidR="00AC54EB" w:rsidRPr="00AC54EB">
        <w:rPr>
          <w:b/>
          <w:bCs/>
        </w:rPr>
        <w:t xml:space="preserve">, at $300/story. </w:t>
      </w:r>
      <w:r w:rsidR="007A6DD4" w:rsidRPr="00AC54EB">
        <w:rPr>
          <w:b/>
          <w:bCs/>
        </w:rPr>
        <w:br/>
      </w:r>
    </w:p>
    <w:p w14:paraId="0E8593FB" w14:textId="77777777" w:rsidR="000B173C" w:rsidRDefault="000B173C" w:rsidP="000B173C">
      <w:pPr>
        <w:rPr>
          <w:b/>
          <w:bCs/>
        </w:rPr>
      </w:pPr>
      <w:r w:rsidRPr="003D747D">
        <w:rPr>
          <w:b/>
          <w:bCs/>
        </w:rPr>
        <w:t>Qualifications</w:t>
      </w:r>
    </w:p>
    <w:p w14:paraId="358ACF0A" w14:textId="77777777" w:rsidR="000B173C" w:rsidRPr="003D747D" w:rsidRDefault="000B173C" w:rsidP="000B173C">
      <w:pPr>
        <w:rPr>
          <w:b/>
          <w:bCs/>
        </w:rPr>
      </w:pPr>
    </w:p>
    <w:p w14:paraId="29358338" w14:textId="77777777" w:rsidR="000B173C" w:rsidRDefault="000B173C" w:rsidP="000B173C">
      <w:pPr>
        <w:pStyle w:val="ListParagraph"/>
        <w:numPr>
          <w:ilvl w:val="0"/>
          <w:numId w:val="5"/>
        </w:numPr>
      </w:pPr>
      <w:r>
        <w:t>Excellent writing skills</w:t>
      </w:r>
    </w:p>
    <w:p w14:paraId="04F7CF91" w14:textId="77777777" w:rsidR="000B173C" w:rsidRDefault="000B173C" w:rsidP="000B173C">
      <w:pPr>
        <w:pStyle w:val="ListParagraph"/>
        <w:numPr>
          <w:ilvl w:val="0"/>
          <w:numId w:val="5"/>
        </w:numPr>
      </w:pPr>
      <w:r>
        <w:t>Interest in faith-based reporting and storytelling</w:t>
      </w:r>
    </w:p>
    <w:p w14:paraId="31E2A772" w14:textId="77777777" w:rsidR="000B173C" w:rsidRDefault="000B173C" w:rsidP="000B173C">
      <w:pPr>
        <w:pStyle w:val="ListParagraph"/>
        <w:numPr>
          <w:ilvl w:val="0"/>
          <w:numId w:val="5"/>
        </w:numPr>
      </w:pPr>
      <w:r>
        <w:t>Interest in topical issues facing religious communities today</w:t>
      </w:r>
    </w:p>
    <w:p w14:paraId="5F3E9BFA" w14:textId="77777777" w:rsidR="000B173C" w:rsidRDefault="000B173C" w:rsidP="000B173C">
      <w:pPr>
        <w:pStyle w:val="ListParagraph"/>
        <w:numPr>
          <w:ilvl w:val="0"/>
          <w:numId w:val="5"/>
        </w:numPr>
      </w:pPr>
      <w:r>
        <w:t>Ability to work independently and meet deadlines</w:t>
      </w:r>
    </w:p>
    <w:p w14:paraId="7FF29E4F" w14:textId="77777777" w:rsidR="000B173C" w:rsidRDefault="000B173C" w:rsidP="000B173C">
      <w:pPr>
        <w:pStyle w:val="ListParagraph"/>
        <w:numPr>
          <w:ilvl w:val="0"/>
          <w:numId w:val="5"/>
        </w:numPr>
      </w:pPr>
      <w:r>
        <w:t>Must be a student enrolled in a post-secondary institution</w:t>
      </w:r>
    </w:p>
    <w:p w14:paraId="19B02A66" w14:textId="77777777" w:rsidR="000B173C" w:rsidRDefault="000B173C" w:rsidP="000B173C"/>
    <w:p w14:paraId="1DB92840" w14:textId="77777777" w:rsidR="00BE39BB" w:rsidRDefault="00BE39BB" w:rsidP="000B173C">
      <w:pPr>
        <w:rPr>
          <w:b/>
          <w:bCs/>
        </w:rPr>
      </w:pPr>
    </w:p>
    <w:p w14:paraId="16573B89" w14:textId="26F5C6E9" w:rsidR="000B173C" w:rsidRPr="00425BF1" w:rsidRDefault="000B173C" w:rsidP="000B173C">
      <w:pPr>
        <w:rPr>
          <w:b/>
          <w:bCs/>
        </w:rPr>
      </w:pPr>
      <w:r w:rsidRPr="00425BF1">
        <w:rPr>
          <w:b/>
          <w:bCs/>
        </w:rPr>
        <w:t>Application Instructions</w:t>
      </w:r>
    </w:p>
    <w:p w14:paraId="2B93BE41" w14:textId="77777777" w:rsidR="000B173C" w:rsidRDefault="000B173C" w:rsidP="000B173C"/>
    <w:p w14:paraId="5DF68207" w14:textId="1442898A" w:rsidR="000B173C" w:rsidRDefault="000B173C" w:rsidP="000B173C">
      <w:r>
        <w:t xml:space="preserve">Submit your application to </w:t>
      </w:r>
      <w:hyperlink r:id="rId7" w:history="1">
        <w:r w:rsidRPr="00B629A2">
          <w:rPr>
            <w:rStyle w:val="Hyperlink"/>
          </w:rPr>
          <w:t>rlnews@rupertsland.ca</w:t>
        </w:r>
      </w:hyperlink>
      <w:r>
        <w:t xml:space="preserve">. Applications will be reviewed as they are received. </w:t>
      </w:r>
      <w:r w:rsidR="009F3E0F">
        <w:t>Please include</w:t>
      </w:r>
      <w:r>
        <w:t xml:space="preserve"> a resume, cover letter</w:t>
      </w:r>
      <w:r w:rsidR="009F3E0F">
        <w:t>,</w:t>
      </w:r>
      <w:r>
        <w:t xml:space="preserve"> and writing sample</w:t>
      </w:r>
      <w:r w:rsidR="009F3E0F">
        <w:t xml:space="preserve"> in your application package</w:t>
      </w:r>
      <w:r>
        <w:t xml:space="preserve">. The writing sample should demonstrate your story-telling ability. </w:t>
      </w:r>
    </w:p>
    <w:p w14:paraId="5BB7CFE5" w14:textId="35AF7A0E" w:rsidR="0026616B" w:rsidRDefault="0026616B" w:rsidP="000B173C"/>
    <w:p w14:paraId="27EA3A36" w14:textId="77777777" w:rsidR="0026616B" w:rsidRDefault="0026616B" w:rsidP="000B173C"/>
    <w:p w14:paraId="54E72C25" w14:textId="76500738" w:rsidR="000B173C" w:rsidRDefault="000B173C" w:rsidP="000B173C"/>
    <w:p w14:paraId="72BEC0A2" w14:textId="38B8EB4C" w:rsidR="00852B25" w:rsidRDefault="00852B25" w:rsidP="00425BF1"/>
    <w:sectPr w:rsidR="00852B25" w:rsidSect="00BE39B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FBD9" w14:textId="77777777" w:rsidR="000D071C" w:rsidRDefault="000D071C" w:rsidP="00BE39BB">
      <w:r>
        <w:separator/>
      </w:r>
    </w:p>
  </w:endnote>
  <w:endnote w:type="continuationSeparator" w:id="0">
    <w:p w14:paraId="2EE19C65" w14:textId="77777777" w:rsidR="000D071C" w:rsidRDefault="000D071C" w:rsidP="00B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5482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A8A871" w14:textId="28E2F202" w:rsidR="00BE39BB" w:rsidRDefault="00BE39BB" w:rsidP="005B28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4B9C6B" w14:textId="77777777" w:rsidR="00BE39BB" w:rsidRDefault="00BE39BB" w:rsidP="00BE3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5041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89BD4" w14:textId="4164E0D9" w:rsidR="00BE39BB" w:rsidRDefault="00BE39BB" w:rsidP="005B28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32697B" w14:textId="21F9B577" w:rsidR="00BE39BB" w:rsidRPr="00BE39BB" w:rsidRDefault="00BE39BB" w:rsidP="00BE39BB">
    <w:pPr>
      <w:pStyle w:val="Footer"/>
      <w:ind w:right="360"/>
      <w:rPr>
        <w:sz w:val="22"/>
        <w:szCs w:val="22"/>
      </w:rPr>
    </w:pPr>
    <w:r w:rsidRPr="00BE39BB">
      <w:rPr>
        <w:sz w:val="22"/>
        <w:szCs w:val="22"/>
      </w:rPr>
      <w:t>Role Description</w:t>
    </w:r>
    <w:r w:rsidRPr="00BE39BB">
      <w:rPr>
        <w:sz w:val="22"/>
        <w:szCs w:val="22"/>
      </w:rPr>
      <w:br/>
      <w:t>RLN Reporter-at-Large, December 2021</w:t>
    </w:r>
    <w:r w:rsidRPr="00BE39BB">
      <w:rPr>
        <w:sz w:val="22"/>
        <w:szCs w:val="22"/>
      </w:rPr>
      <w:ptab w:relativeTo="margin" w:alignment="center" w:leader="none"/>
    </w:r>
    <w:r w:rsidRPr="00BE39BB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0026" w14:textId="77777777" w:rsidR="000D071C" w:rsidRDefault="000D071C" w:rsidP="00BE39BB">
      <w:r>
        <w:separator/>
      </w:r>
    </w:p>
  </w:footnote>
  <w:footnote w:type="continuationSeparator" w:id="0">
    <w:p w14:paraId="2A578D42" w14:textId="77777777" w:rsidR="000D071C" w:rsidRDefault="000D071C" w:rsidP="00BE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B234" w14:textId="3423748E" w:rsidR="00BE39BB" w:rsidRDefault="00BE39BB" w:rsidP="00BE39BB">
    <w:pPr>
      <w:pStyle w:val="Header"/>
      <w:tabs>
        <w:tab w:val="clear" w:pos="4680"/>
        <w:tab w:val="clear" w:pos="9360"/>
        <w:tab w:val="left" w:pos="2310"/>
      </w:tabs>
    </w:pPr>
    <w:r>
      <w:rPr>
        <w:noProof/>
      </w:rPr>
      <w:drawing>
        <wp:inline distT="0" distB="0" distL="0" distR="0" wp14:anchorId="4A593CF4" wp14:editId="5E31FC9F">
          <wp:extent cx="476250" cy="476250"/>
          <wp:effectExtent l="0" t="0" r="6350" b="635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6784">
      <w:t xml:space="preserve">       </w:t>
    </w:r>
    <w:r w:rsidR="004E6784">
      <w:rPr>
        <w:noProof/>
      </w:rPr>
      <w:drawing>
        <wp:inline distT="0" distB="0" distL="0" distR="0" wp14:anchorId="2D3E4A38" wp14:editId="16F857E4">
          <wp:extent cx="405010" cy="533400"/>
          <wp:effectExtent l="0" t="0" r="1905" b="0"/>
          <wp:docPr id="1" name="Picture 1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quee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5254" cy="59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84D">
      <w:t xml:space="preserve">     </w:t>
    </w:r>
    <w:r w:rsidR="00FB584D">
      <w:rPr>
        <w:noProof/>
      </w:rPr>
      <w:drawing>
        <wp:inline distT="0" distB="0" distL="0" distR="0" wp14:anchorId="0F98231C" wp14:editId="25B1C492">
          <wp:extent cx="1197669" cy="402329"/>
          <wp:effectExtent l="0" t="0" r="0" b="444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54" cy="45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9A1"/>
    <w:multiLevelType w:val="hybridMultilevel"/>
    <w:tmpl w:val="3A483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47475"/>
    <w:multiLevelType w:val="hybridMultilevel"/>
    <w:tmpl w:val="10C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EC5"/>
    <w:multiLevelType w:val="hybridMultilevel"/>
    <w:tmpl w:val="1D5EDE44"/>
    <w:lvl w:ilvl="0" w:tplc="ED348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031"/>
    <w:multiLevelType w:val="hybridMultilevel"/>
    <w:tmpl w:val="DA1E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15F7"/>
    <w:multiLevelType w:val="hybridMultilevel"/>
    <w:tmpl w:val="D4902210"/>
    <w:lvl w:ilvl="0" w:tplc="01940D16">
      <w:start w:val="1"/>
      <w:numFmt w:val="decimal"/>
      <w:lvlText w:val="%1."/>
      <w:lvlJc w:val="left"/>
      <w:pPr>
        <w:ind w:left="720" w:hanging="360"/>
      </w:pPr>
    </w:lvl>
    <w:lvl w:ilvl="1" w:tplc="86D4E0A4">
      <w:start w:val="1"/>
      <w:numFmt w:val="lowerLetter"/>
      <w:lvlText w:val="%2."/>
      <w:lvlJc w:val="left"/>
      <w:pPr>
        <w:ind w:left="1440" w:hanging="360"/>
      </w:pPr>
    </w:lvl>
    <w:lvl w:ilvl="2" w:tplc="92042FDA">
      <w:start w:val="1"/>
      <w:numFmt w:val="lowerRoman"/>
      <w:lvlText w:val="%3."/>
      <w:lvlJc w:val="right"/>
      <w:pPr>
        <w:ind w:left="2160" w:hanging="180"/>
      </w:pPr>
    </w:lvl>
    <w:lvl w:ilvl="3" w:tplc="2E2C94B4">
      <w:start w:val="1"/>
      <w:numFmt w:val="decimal"/>
      <w:lvlText w:val="%4."/>
      <w:lvlJc w:val="left"/>
      <w:pPr>
        <w:ind w:left="2880" w:hanging="360"/>
      </w:pPr>
    </w:lvl>
    <w:lvl w:ilvl="4" w:tplc="3BA80F4E">
      <w:start w:val="1"/>
      <w:numFmt w:val="lowerLetter"/>
      <w:lvlText w:val="%5."/>
      <w:lvlJc w:val="left"/>
      <w:pPr>
        <w:ind w:left="3600" w:hanging="360"/>
      </w:pPr>
    </w:lvl>
    <w:lvl w:ilvl="5" w:tplc="9A1A7640">
      <w:start w:val="1"/>
      <w:numFmt w:val="lowerRoman"/>
      <w:lvlText w:val="%6."/>
      <w:lvlJc w:val="right"/>
      <w:pPr>
        <w:ind w:left="4320" w:hanging="180"/>
      </w:pPr>
    </w:lvl>
    <w:lvl w:ilvl="6" w:tplc="D7045174">
      <w:start w:val="1"/>
      <w:numFmt w:val="decimal"/>
      <w:lvlText w:val="%7."/>
      <w:lvlJc w:val="left"/>
      <w:pPr>
        <w:ind w:left="5040" w:hanging="360"/>
      </w:pPr>
    </w:lvl>
    <w:lvl w:ilvl="7" w:tplc="4552AAC4">
      <w:start w:val="1"/>
      <w:numFmt w:val="lowerLetter"/>
      <w:lvlText w:val="%8."/>
      <w:lvlJc w:val="left"/>
      <w:pPr>
        <w:ind w:left="5760" w:hanging="360"/>
      </w:pPr>
    </w:lvl>
    <w:lvl w:ilvl="8" w:tplc="B0D6A9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80"/>
    <w:rsid w:val="000B173C"/>
    <w:rsid w:val="000D071C"/>
    <w:rsid w:val="000E45AA"/>
    <w:rsid w:val="00172828"/>
    <w:rsid w:val="001B06CF"/>
    <w:rsid w:val="001F1997"/>
    <w:rsid w:val="00214758"/>
    <w:rsid w:val="0026616B"/>
    <w:rsid w:val="00387BAE"/>
    <w:rsid w:val="003D4F06"/>
    <w:rsid w:val="003D747D"/>
    <w:rsid w:val="00416C9D"/>
    <w:rsid w:val="00425BF1"/>
    <w:rsid w:val="004C2A80"/>
    <w:rsid w:val="004E6784"/>
    <w:rsid w:val="00557FCC"/>
    <w:rsid w:val="0075422F"/>
    <w:rsid w:val="007938E4"/>
    <w:rsid w:val="007A6DD4"/>
    <w:rsid w:val="00852B25"/>
    <w:rsid w:val="0088039B"/>
    <w:rsid w:val="008D1597"/>
    <w:rsid w:val="00921D7F"/>
    <w:rsid w:val="00945B75"/>
    <w:rsid w:val="009F3E0F"/>
    <w:rsid w:val="00A23594"/>
    <w:rsid w:val="00A340EA"/>
    <w:rsid w:val="00AB1D02"/>
    <w:rsid w:val="00AC54EB"/>
    <w:rsid w:val="00B52685"/>
    <w:rsid w:val="00BE39BB"/>
    <w:rsid w:val="00C602FB"/>
    <w:rsid w:val="00F93B32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C986"/>
  <w15:chartTrackingRefBased/>
  <w15:docId w15:val="{CA7443AA-58A1-9F4B-A57C-7EF328B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B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5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BB"/>
  </w:style>
  <w:style w:type="paragraph" w:styleId="Footer">
    <w:name w:val="footer"/>
    <w:basedOn w:val="Normal"/>
    <w:link w:val="FooterChar"/>
    <w:uiPriority w:val="99"/>
    <w:unhideWhenUsed/>
    <w:rsid w:val="00BE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BB"/>
  </w:style>
  <w:style w:type="character" w:styleId="PageNumber">
    <w:name w:val="page number"/>
    <w:basedOn w:val="DefaultParagraphFont"/>
    <w:uiPriority w:val="99"/>
    <w:semiHidden/>
    <w:unhideWhenUsed/>
    <w:rsid w:val="00BE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news@rupertsland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Krahn</dc:creator>
  <cp:keywords/>
  <dc:description/>
  <cp:lastModifiedBy>Sara Krahn</cp:lastModifiedBy>
  <cp:revision>2</cp:revision>
  <dcterms:created xsi:type="dcterms:W3CDTF">2021-12-08T19:19:00Z</dcterms:created>
  <dcterms:modified xsi:type="dcterms:W3CDTF">2021-12-08T19:19:00Z</dcterms:modified>
</cp:coreProperties>
</file>